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BED3" w14:textId="7464CE9E" w:rsidR="00E80A10" w:rsidRDefault="00E80A10" w:rsidP="00272FC6">
      <w:pPr>
        <w:rPr>
          <w:rFonts w:ascii="Times New Roman" w:hAnsi="Times New Roman" w:cs="Times New Roman"/>
          <w:b/>
        </w:rPr>
      </w:pPr>
    </w:p>
    <w:p w14:paraId="265F4852" w14:textId="77777777" w:rsidR="00B94390" w:rsidRPr="00B94390" w:rsidRDefault="00B94390" w:rsidP="00B94390">
      <w:pPr>
        <w:jc w:val="center"/>
        <w:rPr>
          <w:rFonts w:ascii="Times New Roman" w:hAnsi="Times New Roman" w:cs="Times New Roman"/>
          <w:b/>
        </w:rPr>
      </w:pPr>
      <w:r w:rsidRPr="00B94390">
        <w:rPr>
          <w:rFonts w:ascii="Times New Roman" w:hAnsi="Times New Roman" w:cs="Times New Roman"/>
          <w:b/>
        </w:rPr>
        <w:t>График изучения деятельности педагогов</w:t>
      </w:r>
    </w:p>
    <w:p w14:paraId="306636F3" w14:textId="452CB557" w:rsidR="00B94390" w:rsidRPr="00B94390" w:rsidRDefault="00E80A10" w:rsidP="00B94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(202</w:t>
      </w:r>
      <w:r w:rsidR="00272FC6">
        <w:rPr>
          <w:rFonts w:ascii="Times New Roman" w:hAnsi="Times New Roman" w:cs="Times New Roman"/>
          <w:b/>
          <w:lang w:val="en-US"/>
        </w:rPr>
        <w:t>4</w:t>
      </w:r>
      <w:r>
        <w:rPr>
          <w:rFonts w:ascii="Times New Roman" w:hAnsi="Times New Roman" w:cs="Times New Roman"/>
          <w:b/>
        </w:rPr>
        <w:t>-202</w:t>
      </w:r>
      <w:r w:rsidR="00272FC6">
        <w:rPr>
          <w:rFonts w:ascii="Times New Roman" w:hAnsi="Times New Roman" w:cs="Times New Roman"/>
          <w:b/>
          <w:lang w:val="en-US"/>
        </w:rPr>
        <w:t xml:space="preserve">5 </w:t>
      </w:r>
      <w:r w:rsidR="00B94390" w:rsidRPr="00B94390">
        <w:rPr>
          <w:rFonts w:ascii="Times New Roman" w:hAnsi="Times New Roman" w:cs="Times New Roman"/>
          <w:b/>
        </w:rPr>
        <w:t>учебный год)</w:t>
      </w:r>
    </w:p>
    <w:p w14:paraId="5C56D4DA" w14:textId="77777777" w:rsidR="00B94390" w:rsidRDefault="00B94390" w:rsidP="00B9439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066"/>
        <w:gridCol w:w="1232"/>
        <w:gridCol w:w="1230"/>
        <w:gridCol w:w="1230"/>
        <w:gridCol w:w="1229"/>
        <w:gridCol w:w="1230"/>
        <w:gridCol w:w="1229"/>
        <w:gridCol w:w="1230"/>
        <w:gridCol w:w="1227"/>
        <w:gridCol w:w="1230"/>
        <w:gridCol w:w="1227"/>
      </w:tblGrid>
      <w:tr w:rsidR="00B94390" w14:paraId="768F56D3" w14:textId="77777777" w:rsidTr="00B94390">
        <w:tc>
          <w:tcPr>
            <w:tcW w:w="392" w:type="dxa"/>
          </w:tcPr>
          <w:p w14:paraId="0A30A177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2" w:type="dxa"/>
          </w:tcPr>
          <w:p w14:paraId="06AF05C9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 w:rsidRPr="00B94390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32" w:type="dxa"/>
          </w:tcPr>
          <w:p w14:paraId="037DA24D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 w:rsidRPr="00B9439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232" w:type="dxa"/>
          </w:tcPr>
          <w:p w14:paraId="05C812E2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32" w:type="dxa"/>
          </w:tcPr>
          <w:p w14:paraId="67891056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32" w:type="dxa"/>
          </w:tcPr>
          <w:p w14:paraId="1044A1D7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32" w:type="dxa"/>
          </w:tcPr>
          <w:p w14:paraId="34016C7B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2" w:type="dxa"/>
          </w:tcPr>
          <w:p w14:paraId="35AB6714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2" w:type="dxa"/>
          </w:tcPr>
          <w:p w14:paraId="0B9E2D2E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32" w:type="dxa"/>
          </w:tcPr>
          <w:p w14:paraId="4E37F90E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33" w:type="dxa"/>
          </w:tcPr>
          <w:p w14:paraId="545A6287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33" w:type="dxa"/>
          </w:tcPr>
          <w:p w14:paraId="2A82CA15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B94390" w14:paraId="402AD5FD" w14:textId="77777777" w:rsidTr="00B94390">
        <w:tc>
          <w:tcPr>
            <w:tcW w:w="392" w:type="dxa"/>
          </w:tcPr>
          <w:p w14:paraId="7402DCA1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</w:tcPr>
          <w:p w14:paraId="2CD6EF9F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О.В.</w:t>
            </w:r>
          </w:p>
        </w:tc>
        <w:tc>
          <w:tcPr>
            <w:tcW w:w="1232" w:type="dxa"/>
          </w:tcPr>
          <w:p w14:paraId="4CB3663A" w14:textId="77777777" w:rsidR="00B94390" w:rsidRDefault="00E80A1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232" w:type="dxa"/>
          </w:tcPr>
          <w:p w14:paraId="19659324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68CA9E46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4026C73C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2AB6208A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280B1C82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4D5180EA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4ACB7B1B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7B3E9C70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2C046887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</w:tr>
      <w:tr w:rsidR="00B94390" w14:paraId="0A45874E" w14:textId="77777777" w:rsidTr="00B94390">
        <w:tc>
          <w:tcPr>
            <w:tcW w:w="392" w:type="dxa"/>
          </w:tcPr>
          <w:p w14:paraId="466027AC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</w:tcPr>
          <w:p w14:paraId="71DEC660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Т.В.</w:t>
            </w:r>
          </w:p>
        </w:tc>
        <w:tc>
          <w:tcPr>
            <w:tcW w:w="1232" w:type="dxa"/>
          </w:tcPr>
          <w:p w14:paraId="0A6D495D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232" w:type="dxa"/>
          </w:tcPr>
          <w:p w14:paraId="1DA42B43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3E1C5ED7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616F2C1B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00FBE506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5A8DC928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0C6AE34B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7B9E786D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097EF90B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6724CFD2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</w:tr>
      <w:tr w:rsidR="00B94390" w14:paraId="354666B3" w14:textId="77777777" w:rsidTr="00B94390">
        <w:tc>
          <w:tcPr>
            <w:tcW w:w="392" w:type="dxa"/>
          </w:tcPr>
          <w:p w14:paraId="286470E9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</w:tcPr>
          <w:p w14:paraId="304C6F9D" w14:textId="77777777" w:rsidR="00B94390" w:rsidRDefault="00E80A1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Молоткова А.А.</w:t>
            </w:r>
          </w:p>
        </w:tc>
        <w:tc>
          <w:tcPr>
            <w:tcW w:w="1232" w:type="dxa"/>
          </w:tcPr>
          <w:p w14:paraId="7F62B31F" w14:textId="7A58238D" w:rsidR="00B94390" w:rsidRPr="00272FC6" w:rsidRDefault="00272FC6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232" w:type="dxa"/>
          </w:tcPr>
          <w:p w14:paraId="087EAB58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7E8004D7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10469CF3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7FFFDF07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161C1E0F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4FB9EB82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2A8CADB3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71F06CD6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2F8C5284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</w:tr>
      <w:tr w:rsidR="00B94390" w14:paraId="2A952336" w14:textId="77777777" w:rsidTr="00B94390">
        <w:tc>
          <w:tcPr>
            <w:tcW w:w="392" w:type="dxa"/>
          </w:tcPr>
          <w:p w14:paraId="68DEA536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</w:tcPr>
          <w:p w14:paraId="4074EDB2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М.В.</w:t>
            </w:r>
          </w:p>
        </w:tc>
        <w:tc>
          <w:tcPr>
            <w:tcW w:w="1232" w:type="dxa"/>
          </w:tcPr>
          <w:p w14:paraId="60CFA0C6" w14:textId="77777777" w:rsidR="00B94390" w:rsidRDefault="00E80A1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232" w:type="dxa"/>
          </w:tcPr>
          <w:p w14:paraId="1857C757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7A870E4C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2A3C7492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6C50BB5C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7030ACB5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165E985D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4607DDF5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6DAE65B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06C40F8C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</w:tr>
      <w:tr w:rsidR="00B94390" w14:paraId="35DF9A7D" w14:textId="77777777" w:rsidTr="00B94390">
        <w:tc>
          <w:tcPr>
            <w:tcW w:w="392" w:type="dxa"/>
          </w:tcPr>
          <w:p w14:paraId="36748EAF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</w:tcPr>
          <w:p w14:paraId="30928EAA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М.А.</w:t>
            </w:r>
          </w:p>
        </w:tc>
        <w:tc>
          <w:tcPr>
            <w:tcW w:w="1232" w:type="dxa"/>
          </w:tcPr>
          <w:p w14:paraId="0177E75A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2" w:type="dxa"/>
          </w:tcPr>
          <w:p w14:paraId="6FF32822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5E578248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5E2DF91E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24BAE27F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308FD983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199832FC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7EE8B074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FC65A36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77F9E10" w14:textId="77777777" w:rsidR="00B94390" w:rsidRDefault="00B94390" w:rsidP="00B94390">
            <w:pPr>
              <w:rPr>
                <w:rFonts w:ascii="Times New Roman" w:hAnsi="Times New Roman" w:cs="Times New Roman"/>
              </w:rPr>
            </w:pPr>
          </w:p>
        </w:tc>
      </w:tr>
    </w:tbl>
    <w:p w14:paraId="5E367C9C" w14:textId="77777777" w:rsidR="00B94390" w:rsidRDefault="00B94390" w:rsidP="00B94390">
      <w:pPr>
        <w:rPr>
          <w:rFonts w:ascii="Times New Roman" w:hAnsi="Times New Roman" w:cs="Times New Roman"/>
        </w:rPr>
      </w:pPr>
    </w:p>
    <w:p w14:paraId="6B574649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Условные обозначения:</w:t>
      </w:r>
    </w:p>
    <w:p w14:paraId="0E3041A7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ОМ – образовательный мониторинг</w:t>
      </w:r>
    </w:p>
    <w:p w14:paraId="6C536321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ОДРМ – образовательная деятельность в режимных моментах</w:t>
      </w:r>
    </w:p>
    <w:p w14:paraId="560EE36C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КПД – коррекционно-педагогическая деятельность</w:t>
      </w:r>
    </w:p>
    <w:p w14:paraId="14377895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 xml:space="preserve">ЗБ – </w:t>
      </w:r>
      <w:proofErr w:type="spellStart"/>
      <w:r w:rsidRPr="00B94390">
        <w:rPr>
          <w:rFonts w:ascii="Times New Roman" w:hAnsi="Times New Roman" w:cs="Times New Roman"/>
        </w:rPr>
        <w:t>здоровьесбережение</w:t>
      </w:r>
      <w:proofErr w:type="spellEnd"/>
    </w:p>
    <w:p w14:paraId="2F19B782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ВС – взаимодействие с семьей</w:t>
      </w:r>
    </w:p>
    <w:p w14:paraId="08A1C5BB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ИД – игровая деятельность</w:t>
      </w:r>
    </w:p>
    <w:p w14:paraId="412B3FB2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УПИД – условия для познавательно-исследовательской деятельности</w:t>
      </w:r>
    </w:p>
    <w:p w14:paraId="33376250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ИМ – итоговое мероприятие</w:t>
      </w:r>
    </w:p>
    <w:p w14:paraId="6EC357F3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ПР – познавательное развитие детей</w:t>
      </w:r>
    </w:p>
    <w:p w14:paraId="5711EAA7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РР – развитие речи детей</w:t>
      </w:r>
    </w:p>
    <w:p w14:paraId="6563FFBA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ХЭР – художественно-эстетическое развитие детей</w:t>
      </w:r>
    </w:p>
    <w:p w14:paraId="48567476" w14:textId="77777777" w:rsidR="00B94390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ФР – физическое развитие детей</w:t>
      </w:r>
    </w:p>
    <w:p w14:paraId="37BEB04E" w14:textId="77777777" w:rsidR="00975D93" w:rsidRPr="00B94390" w:rsidRDefault="00B94390" w:rsidP="00272FC6">
      <w:pPr>
        <w:spacing w:after="0" w:line="240" w:lineRule="auto"/>
        <w:rPr>
          <w:rFonts w:ascii="Times New Roman" w:hAnsi="Times New Roman" w:cs="Times New Roman"/>
        </w:rPr>
      </w:pPr>
      <w:r w:rsidRPr="00B94390">
        <w:rPr>
          <w:rFonts w:ascii="Times New Roman" w:hAnsi="Times New Roman" w:cs="Times New Roman"/>
        </w:rPr>
        <w:t>СК – социально-коммуникативное развитие детей</w:t>
      </w:r>
    </w:p>
    <w:sectPr w:rsidR="00975D93" w:rsidRPr="00B94390" w:rsidSect="00B94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390"/>
    <w:rsid w:val="00272FC6"/>
    <w:rsid w:val="00975D93"/>
    <w:rsid w:val="00B94390"/>
    <w:rsid w:val="00E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FD57"/>
  <w15:docId w15:val="{80D419A6-18A9-4170-85C9-57F7222C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2024-10-02T05:34:00Z</cp:lastPrinted>
  <dcterms:created xsi:type="dcterms:W3CDTF">2021-09-01T06:08:00Z</dcterms:created>
  <dcterms:modified xsi:type="dcterms:W3CDTF">2024-10-02T05:34:00Z</dcterms:modified>
</cp:coreProperties>
</file>